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4FE0C0" w14:textId="77777777" w:rsidR="009B176C" w:rsidRPr="009B176C" w:rsidRDefault="009B176C" w:rsidP="009B176C">
      <w:r w:rsidRPr="009B176C">
        <w:t>Greetings!</w:t>
      </w:r>
    </w:p>
    <w:p w14:paraId="60B42F64" w14:textId="4AE80DB7" w:rsidR="009B176C" w:rsidRPr="009B176C" w:rsidRDefault="009B176C" w:rsidP="009B176C">
      <w:r w:rsidRPr="009B176C">
        <w:t xml:space="preserve"> As for when we would want this… it would not necessarily be for 2021 SP2. We are already planning an upgrade for approximately 2026 and looking to go onto the latest software at that time. If this is a large or invasive </w:t>
      </w:r>
      <w:proofErr w:type="gramStart"/>
      <w:r w:rsidRPr="009B176C">
        <w:t>activity</w:t>
      </w:r>
      <w:proofErr w:type="gramEnd"/>
      <w:r w:rsidRPr="009B176C">
        <w:t xml:space="preserve"> we would consider waiting for the newer version release.</w:t>
      </w:r>
    </w:p>
    <w:p w14:paraId="1DD78900" w14:textId="4363090F" w:rsidR="009B176C" w:rsidRPr="009B176C" w:rsidRDefault="009B176C" w:rsidP="009B176C">
      <w:r w:rsidRPr="009B176C">
        <w:t> </w:t>
      </w:r>
      <w:r w:rsidRPr="009B176C">
        <w:rPr>
          <w:b/>
          <w:bCs/>
        </w:rPr>
        <w:t>The use-case is:</w:t>
      </w:r>
    </w:p>
    <w:p w14:paraId="70AF782C" w14:textId="77777777" w:rsidR="009B176C" w:rsidRPr="009B176C" w:rsidRDefault="009B176C" w:rsidP="009B176C">
      <w:r w:rsidRPr="009B176C">
        <w:t>We want to create a 2-bit status point that has a base message of to reflect the open/close or travel state of the valve, that has input from 2 separate RTU signals (one indicating closed and one indicating open).</w:t>
      </w:r>
    </w:p>
    <w:p w14:paraId="647B4F24" w14:textId="495F6DA6" w:rsidR="0008699A" w:rsidRDefault="009B176C">
      <w:r w:rsidRPr="009B176C">
        <w:t>We are currently using:</w:t>
      </w:r>
    </w:p>
    <w:p w14:paraId="7750490D" w14:textId="11535E0A" w:rsidR="009B176C" w:rsidRDefault="009B176C">
      <w:r>
        <w:rPr>
          <w:noProof/>
        </w:rPr>
        <w:drawing>
          <wp:inline distT="0" distB="0" distL="0" distR="0" wp14:anchorId="464B5DFB" wp14:editId="2BB83654">
            <wp:extent cx="5943600" cy="577850"/>
            <wp:effectExtent l="0" t="0" r="0" b="0"/>
            <wp:docPr id="20790455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9045574" name="Picture 2079045574"/>
                    <pic:cNvPicPr/>
                  </pic:nvPicPr>
                  <pic:blipFill>
                    <a:blip r:embed="rId4">
                      <a:extLst>
                        <a:ext uri="{28A0092B-C50C-407E-A947-70E740481C1C}">
                          <a14:useLocalDpi xmlns:a14="http://schemas.microsoft.com/office/drawing/2010/main" val="0"/>
                        </a:ext>
                      </a:extLst>
                    </a:blip>
                    <a:stretch>
                      <a:fillRect/>
                    </a:stretch>
                  </pic:blipFill>
                  <pic:spPr>
                    <a:xfrm>
                      <a:off x="0" y="0"/>
                      <a:ext cx="5943600" cy="577850"/>
                    </a:xfrm>
                    <a:prstGeom prst="rect">
                      <a:avLst/>
                    </a:prstGeom>
                  </pic:spPr>
                </pic:pic>
              </a:graphicData>
            </a:graphic>
          </wp:inline>
        </w:drawing>
      </w:r>
    </w:p>
    <w:p w14:paraId="19B29F4D" w14:textId="7E84EF40" w:rsidR="009B176C" w:rsidRDefault="009B176C">
      <w:pPr>
        <w:rPr>
          <w:rFonts w:ascii="Segoe UI" w:hAnsi="Segoe UI" w:cs="Segoe UI"/>
          <w:color w:val="181818"/>
          <w:sz w:val="20"/>
          <w:szCs w:val="20"/>
          <w:shd w:val="clear" w:color="auto" w:fill="F3F3F3"/>
        </w:rPr>
      </w:pPr>
      <w:r>
        <w:rPr>
          <w:rFonts w:ascii="Segoe UI" w:hAnsi="Segoe UI" w:cs="Segoe UI"/>
          <w:color w:val="181818"/>
          <w:sz w:val="20"/>
          <w:szCs w:val="20"/>
          <w:shd w:val="clear" w:color="auto" w:fill="F3F3F3"/>
        </w:rPr>
        <w:t>For the output, we want to configure output to 2 different RTU signals to send the command to open or close.</w:t>
      </w:r>
    </w:p>
    <w:p w14:paraId="0E309C3B" w14:textId="0B4F9280" w:rsidR="009B176C" w:rsidRDefault="009B176C">
      <w:r>
        <w:rPr>
          <w:noProof/>
        </w:rPr>
        <w:lastRenderedPageBreak/>
        <w:drawing>
          <wp:inline distT="0" distB="0" distL="0" distR="0" wp14:anchorId="06B3E576" wp14:editId="7FF4E638">
            <wp:extent cx="3857625" cy="6543675"/>
            <wp:effectExtent l="0" t="0" r="9525" b="9525"/>
            <wp:docPr id="954189935" name="Picture 3"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4189935" name="Picture 3" descr="A screenshot of a computer&#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3857625" cy="6543675"/>
                    </a:xfrm>
                    <a:prstGeom prst="rect">
                      <a:avLst/>
                    </a:prstGeom>
                  </pic:spPr>
                </pic:pic>
              </a:graphicData>
            </a:graphic>
          </wp:inline>
        </w:drawing>
      </w:r>
    </w:p>
    <w:p w14:paraId="7CAAC40D" w14:textId="55EB6262" w:rsidR="009B176C" w:rsidRDefault="009B176C">
      <w:pPr>
        <w:rPr>
          <w:rFonts w:ascii="Segoe UI" w:hAnsi="Segoe UI" w:cs="Segoe UI"/>
          <w:color w:val="181818"/>
          <w:sz w:val="20"/>
          <w:szCs w:val="20"/>
          <w:shd w:val="clear" w:color="auto" w:fill="F3F3F3"/>
        </w:rPr>
      </w:pPr>
      <w:r>
        <w:rPr>
          <w:rFonts w:ascii="Segoe UI" w:hAnsi="Segoe UI" w:cs="Segoe UI"/>
          <w:color w:val="181818"/>
          <w:sz w:val="20"/>
          <w:szCs w:val="20"/>
          <w:shd w:val="clear" w:color="auto" w:fill="F3F3F3"/>
        </w:rPr>
        <w:t>Using the message definition:</w:t>
      </w:r>
    </w:p>
    <w:p w14:paraId="662E3141" w14:textId="33BADEF2" w:rsidR="009B176C" w:rsidRDefault="009B176C">
      <w:r>
        <w:rPr>
          <w:noProof/>
        </w:rPr>
        <w:drawing>
          <wp:inline distT="0" distB="0" distL="0" distR="0" wp14:anchorId="2307C567" wp14:editId="42E4BAE8">
            <wp:extent cx="5943600" cy="636270"/>
            <wp:effectExtent l="0" t="0" r="0" b="0"/>
            <wp:docPr id="181209586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2095869" name="Picture 1812095869"/>
                    <pic:cNvPicPr/>
                  </pic:nvPicPr>
                  <pic:blipFill>
                    <a:blip r:embed="rId6">
                      <a:extLst>
                        <a:ext uri="{28A0092B-C50C-407E-A947-70E740481C1C}">
                          <a14:useLocalDpi xmlns:a14="http://schemas.microsoft.com/office/drawing/2010/main" val="0"/>
                        </a:ext>
                      </a:extLst>
                    </a:blip>
                    <a:stretch>
                      <a:fillRect/>
                    </a:stretch>
                  </pic:blipFill>
                  <pic:spPr>
                    <a:xfrm>
                      <a:off x="0" y="0"/>
                      <a:ext cx="5943600" cy="636270"/>
                    </a:xfrm>
                    <a:prstGeom prst="rect">
                      <a:avLst/>
                    </a:prstGeom>
                  </pic:spPr>
                </pic:pic>
              </a:graphicData>
            </a:graphic>
          </wp:inline>
        </w:drawing>
      </w:r>
    </w:p>
    <w:p w14:paraId="634DD255" w14:textId="755B2A1D" w:rsidR="009B176C" w:rsidRDefault="00745092">
      <w:pPr>
        <w:rPr>
          <w:rFonts w:ascii="Segoe UI" w:hAnsi="Segoe UI" w:cs="Segoe UI"/>
          <w:color w:val="181818"/>
          <w:sz w:val="20"/>
          <w:szCs w:val="20"/>
          <w:shd w:val="clear" w:color="auto" w:fill="F3F3F3"/>
        </w:rPr>
      </w:pPr>
      <w:r>
        <w:rPr>
          <w:rFonts w:ascii="Segoe UI" w:hAnsi="Segoe UI" w:cs="Segoe UI"/>
          <w:color w:val="181818"/>
          <w:sz w:val="20"/>
          <w:szCs w:val="20"/>
          <w:shd w:val="clear" w:color="auto" w:fill="F3F3F3"/>
        </w:rPr>
        <w:t>Finally, an abnormal state will be defined for when the valve feedback indicates closed.</w:t>
      </w:r>
    </w:p>
    <w:p w14:paraId="4B6F9E2B" w14:textId="50558704" w:rsidR="00745092" w:rsidRDefault="00745092">
      <w:r>
        <w:rPr>
          <w:noProof/>
        </w:rPr>
        <w:lastRenderedPageBreak/>
        <w:drawing>
          <wp:inline distT="0" distB="0" distL="0" distR="0" wp14:anchorId="7C29840F" wp14:editId="748D646F">
            <wp:extent cx="2057400" cy="1866900"/>
            <wp:effectExtent l="0" t="0" r="0" b="0"/>
            <wp:docPr id="217497558" name="Picture 5"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497558" name="Picture 5" descr="A screenshot of a computer&#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2057400" cy="1866900"/>
                    </a:xfrm>
                    <a:prstGeom prst="rect">
                      <a:avLst/>
                    </a:prstGeom>
                  </pic:spPr>
                </pic:pic>
              </a:graphicData>
            </a:graphic>
          </wp:inline>
        </w:drawing>
      </w:r>
    </w:p>
    <w:p w14:paraId="5BEDF49E" w14:textId="77777777" w:rsidR="00745092" w:rsidRDefault="00745092"/>
    <w:p w14:paraId="27420B1E" w14:textId="77777777" w:rsidR="00745092" w:rsidRPr="00745092" w:rsidRDefault="00745092" w:rsidP="00745092">
      <w:pPr>
        <w:shd w:val="clear" w:color="auto" w:fill="F3F3F3"/>
        <w:spacing w:after="0" w:line="240" w:lineRule="auto"/>
        <w:rPr>
          <w:rFonts w:ascii="Segoe UI" w:eastAsia="Times New Roman" w:hAnsi="Segoe UI" w:cs="Segoe UI"/>
          <w:color w:val="181818"/>
          <w:kern w:val="0"/>
          <w:sz w:val="20"/>
          <w:szCs w:val="20"/>
          <w:lang w:eastAsia="en-CA"/>
          <w14:ligatures w14:val="none"/>
        </w:rPr>
      </w:pPr>
      <w:r w:rsidRPr="00745092">
        <w:rPr>
          <w:rFonts w:ascii="Segoe UI" w:eastAsia="Times New Roman" w:hAnsi="Segoe UI" w:cs="Segoe UI"/>
          <w:color w:val="181818"/>
          <w:kern w:val="0"/>
          <w:sz w:val="20"/>
          <w:szCs w:val="20"/>
          <w:lang w:eastAsia="en-CA"/>
          <w14:ligatures w14:val="none"/>
        </w:rPr>
        <w:t xml:space="preserve">Then, whenever configured to alarm on the state even when commanded and the valve closed (commanded or </w:t>
      </w:r>
      <w:proofErr w:type="spellStart"/>
      <w:r w:rsidRPr="00745092">
        <w:rPr>
          <w:rFonts w:ascii="Segoe UI" w:eastAsia="Times New Roman" w:hAnsi="Segoe UI" w:cs="Segoe UI"/>
          <w:color w:val="181818"/>
          <w:kern w:val="0"/>
          <w:sz w:val="20"/>
          <w:szCs w:val="20"/>
          <w:lang w:eastAsia="en-CA"/>
          <w14:ligatures w14:val="none"/>
        </w:rPr>
        <w:t>uncommanded</w:t>
      </w:r>
      <w:proofErr w:type="spellEnd"/>
      <w:r w:rsidRPr="00745092">
        <w:rPr>
          <w:rFonts w:ascii="Segoe UI" w:eastAsia="Times New Roman" w:hAnsi="Segoe UI" w:cs="Segoe UI"/>
          <w:color w:val="181818"/>
          <w:kern w:val="0"/>
          <w:sz w:val="20"/>
          <w:szCs w:val="20"/>
          <w:lang w:eastAsia="en-CA"/>
          <w14:ligatures w14:val="none"/>
        </w:rPr>
        <w:t xml:space="preserve">) we would want an alarm. The message could just say commanded instead of </w:t>
      </w:r>
      <w:proofErr w:type="spellStart"/>
      <w:r w:rsidRPr="00745092">
        <w:rPr>
          <w:rFonts w:ascii="Segoe UI" w:eastAsia="Times New Roman" w:hAnsi="Segoe UI" w:cs="Segoe UI"/>
          <w:color w:val="181818"/>
          <w:kern w:val="0"/>
          <w:sz w:val="20"/>
          <w:szCs w:val="20"/>
          <w:lang w:eastAsia="en-CA"/>
          <w14:ligatures w14:val="none"/>
        </w:rPr>
        <w:t>uncommanded</w:t>
      </w:r>
      <w:proofErr w:type="spellEnd"/>
      <w:r w:rsidRPr="00745092">
        <w:rPr>
          <w:rFonts w:ascii="Segoe UI" w:eastAsia="Times New Roman" w:hAnsi="Segoe UI" w:cs="Segoe UI"/>
          <w:color w:val="181818"/>
          <w:kern w:val="0"/>
          <w:sz w:val="20"/>
          <w:szCs w:val="20"/>
          <w:lang w:eastAsia="en-CA"/>
          <w14:ligatures w14:val="none"/>
        </w:rPr>
        <w:t xml:space="preserve"> state change.</w:t>
      </w:r>
    </w:p>
    <w:p w14:paraId="2BB14442" w14:textId="77777777" w:rsidR="00745092" w:rsidRPr="00745092" w:rsidRDefault="00745092" w:rsidP="00745092">
      <w:pPr>
        <w:shd w:val="clear" w:color="auto" w:fill="F3F3F3"/>
        <w:spacing w:after="0" w:line="240" w:lineRule="auto"/>
        <w:rPr>
          <w:rFonts w:ascii="Segoe UI" w:eastAsia="Times New Roman" w:hAnsi="Segoe UI" w:cs="Segoe UI"/>
          <w:color w:val="181818"/>
          <w:kern w:val="0"/>
          <w:sz w:val="20"/>
          <w:szCs w:val="20"/>
          <w:lang w:eastAsia="en-CA"/>
          <w14:ligatures w14:val="none"/>
        </w:rPr>
      </w:pPr>
      <w:r w:rsidRPr="00745092">
        <w:rPr>
          <w:rFonts w:ascii="Segoe UI" w:eastAsia="Times New Roman" w:hAnsi="Segoe UI" w:cs="Segoe UI"/>
          <w:color w:val="181818"/>
          <w:kern w:val="0"/>
          <w:sz w:val="20"/>
          <w:szCs w:val="20"/>
          <w:lang w:eastAsia="en-CA"/>
          <w14:ligatures w14:val="none"/>
        </w:rPr>
        <w:t> </w:t>
      </w:r>
    </w:p>
    <w:p w14:paraId="4A9460F5" w14:textId="77777777" w:rsidR="00745092" w:rsidRPr="00745092" w:rsidRDefault="00745092" w:rsidP="00745092">
      <w:pPr>
        <w:shd w:val="clear" w:color="auto" w:fill="F3F3F3"/>
        <w:spacing w:after="0" w:line="240" w:lineRule="auto"/>
        <w:rPr>
          <w:rFonts w:ascii="Segoe UI" w:eastAsia="Times New Roman" w:hAnsi="Segoe UI" w:cs="Segoe UI"/>
          <w:color w:val="181818"/>
          <w:kern w:val="0"/>
          <w:sz w:val="20"/>
          <w:szCs w:val="20"/>
          <w:lang w:eastAsia="en-CA"/>
          <w14:ligatures w14:val="none"/>
        </w:rPr>
      </w:pPr>
      <w:r w:rsidRPr="00745092">
        <w:rPr>
          <w:rFonts w:ascii="Segoe UI" w:eastAsia="Times New Roman" w:hAnsi="Segoe UI" w:cs="Segoe UI"/>
          <w:color w:val="181818"/>
          <w:kern w:val="0"/>
          <w:sz w:val="20"/>
          <w:szCs w:val="20"/>
          <w:lang w:eastAsia="en-CA"/>
          <w14:ligatures w14:val="none"/>
        </w:rPr>
        <w:t xml:space="preserve">As supporting info… we get the </w:t>
      </w:r>
      <w:proofErr w:type="spellStart"/>
      <w:r w:rsidRPr="00745092">
        <w:rPr>
          <w:rFonts w:ascii="Segoe UI" w:eastAsia="Times New Roman" w:hAnsi="Segoe UI" w:cs="Segoe UI"/>
          <w:color w:val="181818"/>
          <w:kern w:val="0"/>
          <w:sz w:val="20"/>
          <w:szCs w:val="20"/>
          <w:lang w:eastAsia="en-CA"/>
          <w14:ligatures w14:val="none"/>
        </w:rPr>
        <w:t>uncommanded</w:t>
      </w:r>
      <w:proofErr w:type="spellEnd"/>
      <w:r w:rsidRPr="00745092">
        <w:rPr>
          <w:rFonts w:ascii="Segoe UI" w:eastAsia="Times New Roman" w:hAnsi="Segoe UI" w:cs="Segoe UI"/>
          <w:color w:val="181818"/>
          <w:kern w:val="0"/>
          <w:sz w:val="20"/>
          <w:szCs w:val="20"/>
          <w:lang w:eastAsia="en-CA"/>
          <w14:ligatures w14:val="none"/>
        </w:rPr>
        <w:t xml:space="preserve"> state change alarm for this valve commanded shut if we experience a comm outage 5 minutes later.</w:t>
      </w:r>
    </w:p>
    <w:p w14:paraId="4C4BFE96" w14:textId="77777777" w:rsidR="00745092" w:rsidRDefault="00745092"/>
    <w:sectPr w:rsidR="0074509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76C"/>
    <w:rsid w:val="0008699A"/>
    <w:rsid w:val="00745092"/>
    <w:rsid w:val="009B176C"/>
    <w:rsid w:val="00BE3EB6"/>
    <w:rsid w:val="00FC3B0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2C32D"/>
  <w15:chartTrackingRefBased/>
  <w15:docId w15:val="{C3034514-B2D8-4755-A0E9-D91A56FAF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17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B17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B176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B176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176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17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17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17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17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17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B176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B176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176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176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17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17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17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176C"/>
    <w:rPr>
      <w:rFonts w:eastAsiaTheme="majorEastAsia" w:cstheme="majorBidi"/>
      <w:color w:val="272727" w:themeColor="text1" w:themeTint="D8"/>
    </w:rPr>
  </w:style>
  <w:style w:type="paragraph" w:styleId="Title">
    <w:name w:val="Title"/>
    <w:basedOn w:val="Normal"/>
    <w:next w:val="Normal"/>
    <w:link w:val="TitleChar"/>
    <w:uiPriority w:val="10"/>
    <w:qFormat/>
    <w:rsid w:val="009B17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17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17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17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176C"/>
    <w:pPr>
      <w:spacing w:before="160"/>
      <w:jc w:val="center"/>
    </w:pPr>
    <w:rPr>
      <w:i/>
      <w:iCs/>
      <w:color w:val="404040" w:themeColor="text1" w:themeTint="BF"/>
    </w:rPr>
  </w:style>
  <w:style w:type="character" w:customStyle="1" w:styleId="QuoteChar">
    <w:name w:val="Quote Char"/>
    <w:basedOn w:val="DefaultParagraphFont"/>
    <w:link w:val="Quote"/>
    <w:uiPriority w:val="29"/>
    <w:rsid w:val="009B176C"/>
    <w:rPr>
      <w:i/>
      <w:iCs/>
      <w:color w:val="404040" w:themeColor="text1" w:themeTint="BF"/>
    </w:rPr>
  </w:style>
  <w:style w:type="paragraph" w:styleId="ListParagraph">
    <w:name w:val="List Paragraph"/>
    <w:basedOn w:val="Normal"/>
    <w:uiPriority w:val="34"/>
    <w:qFormat/>
    <w:rsid w:val="009B176C"/>
    <w:pPr>
      <w:ind w:left="720"/>
      <w:contextualSpacing/>
    </w:pPr>
  </w:style>
  <w:style w:type="character" w:styleId="IntenseEmphasis">
    <w:name w:val="Intense Emphasis"/>
    <w:basedOn w:val="DefaultParagraphFont"/>
    <w:uiPriority w:val="21"/>
    <w:qFormat/>
    <w:rsid w:val="009B176C"/>
    <w:rPr>
      <w:i/>
      <w:iCs/>
      <w:color w:val="0F4761" w:themeColor="accent1" w:themeShade="BF"/>
    </w:rPr>
  </w:style>
  <w:style w:type="paragraph" w:styleId="IntenseQuote">
    <w:name w:val="Intense Quote"/>
    <w:basedOn w:val="Normal"/>
    <w:next w:val="Normal"/>
    <w:link w:val="IntenseQuoteChar"/>
    <w:uiPriority w:val="30"/>
    <w:qFormat/>
    <w:rsid w:val="009B17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176C"/>
    <w:rPr>
      <w:i/>
      <w:iCs/>
      <w:color w:val="0F4761" w:themeColor="accent1" w:themeShade="BF"/>
    </w:rPr>
  </w:style>
  <w:style w:type="character" w:styleId="IntenseReference">
    <w:name w:val="Intense Reference"/>
    <w:basedOn w:val="DefaultParagraphFont"/>
    <w:uiPriority w:val="32"/>
    <w:qFormat/>
    <w:rsid w:val="009B176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8313474">
      <w:bodyDiv w:val="1"/>
      <w:marLeft w:val="0"/>
      <w:marRight w:val="0"/>
      <w:marTop w:val="0"/>
      <w:marBottom w:val="0"/>
      <w:divBdr>
        <w:top w:val="none" w:sz="0" w:space="0" w:color="auto"/>
        <w:left w:val="none" w:sz="0" w:space="0" w:color="auto"/>
        <w:bottom w:val="none" w:sz="0" w:space="0" w:color="auto"/>
        <w:right w:val="none" w:sz="0" w:space="0" w:color="auto"/>
      </w:divBdr>
    </w:div>
    <w:div w:id="1018967002">
      <w:bodyDiv w:val="1"/>
      <w:marLeft w:val="0"/>
      <w:marRight w:val="0"/>
      <w:marTop w:val="0"/>
      <w:marBottom w:val="0"/>
      <w:divBdr>
        <w:top w:val="none" w:sz="0" w:space="0" w:color="auto"/>
        <w:left w:val="none" w:sz="0" w:space="0" w:color="auto"/>
        <w:bottom w:val="none" w:sz="0" w:space="0" w:color="auto"/>
        <w:right w:val="none" w:sz="0" w:space="0" w:color="auto"/>
      </w:divBdr>
    </w:div>
    <w:div w:id="1614508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171</Words>
  <Characters>977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Hugh Arai</dc:creator>
  <cp:keywords/>
  <dc:description/>
  <cp:lastModifiedBy>Hugh Arai</cp:lastModifiedBy>
  <cp:revision>1</cp:revision>
  <dcterms:created xsi:type="dcterms:W3CDTF">2024-08-16T15:35:00Z</dcterms:created>
  <dcterms:modified xsi:type="dcterms:W3CDTF">2024-08-16T15:53:00Z</dcterms:modified>
</cp:coreProperties>
</file>